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1E83" w:rsidRDefault="00B21052" w:rsidP="00E900B2">
      <w:r>
        <w:rPr>
          <w:noProof/>
        </w:rPr>
        <w:pict>
          <v:shapetype id="_x0000_t202" coordsize="21600,21600" o:spt="202" path="m,l,21600r21600,l21600,xe">
            <v:stroke joinstyle="miter"/>
            <v:path gradientshapeok="t" o:connecttype="rect"/>
          </v:shapetype>
          <v:shape id="文本框 2" o:spid="_x0000_s1026" type="#_x0000_t202" style="position:absolute;left:0;text-align:left;margin-left:-33.75pt;margin-top:-538.15pt;width:489.75pt;height:498.7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" filled="f" stroked="f">
            <v:textbox>
              <w:txbxContent>
                <w:p w:rsidR="009C4057" w:rsidRPr="00BD5FDB" w:rsidRDefault="00D17CBE" w:rsidP="00A92E09">
                  <w:pPr>
                    <w:rPr>
                      <w:sz w:val="32"/>
                      <w:szCs w:val="32"/>
                    </w:rPr>
                  </w:pPr>
                  <w:r w:rsidRPr="00BD5FDB">
                    <w:rPr>
                      <w:rFonts w:hint="eastAsia"/>
                      <w:sz w:val="32"/>
                      <w:szCs w:val="32"/>
                    </w:rPr>
                    <w:t>报告</w:t>
                  </w:r>
                  <w:r w:rsidR="00867821" w:rsidRPr="00BD5FDB">
                    <w:rPr>
                      <w:rFonts w:hint="eastAsia"/>
                      <w:sz w:val="32"/>
                      <w:szCs w:val="32"/>
                    </w:rPr>
                    <w:t>题目</w:t>
                  </w:r>
                  <w:r w:rsidR="0035733F" w:rsidRPr="00BD5FDB">
                    <w:rPr>
                      <w:rFonts w:hint="eastAsia"/>
                      <w:sz w:val="32"/>
                      <w:szCs w:val="32"/>
                    </w:rPr>
                    <w:t>：</w:t>
                  </w:r>
                  <w:r w:rsidR="00BD5FDB" w:rsidRPr="00BD5FDB">
                    <w:rPr>
                      <w:sz w:val="32"/>
                      <w:szCs w:val="32"/>
                    </w:rPr>
                    <w:t>Simplest bifurcation diagrams for families of vector fields on a torus</w:t>
                  </w:r>
                </w:p>
                <w:p w:rsidR="009C4057" w:rsidRPr="00BD5FDB" w:rsidRDefault="00867821" w:rsidP="00A92E09">
                  <w:pPr>
                    <w:rPr>
                      <w:sz w:val="32"/>
                      <w:szCs w:val="32"/>
                    </w:rPr>
                  </w:pPr>
                  <w:r w:rsidRPr="00BD5FDB">
                    <w:rPr>
                      <w:rFonts w:hint="eastAsia"/>
                      <w:sz w:val="32"/>
                      <w:szCs w:val="32"/>
                    </w:rPr>
                    <w:t>报告人：</w:t>
                  </w:r>
                  <w:r w:rsidR="00BD5FDB" w:rsidRPr="00BD5FDB">
                    <w:rPr>
                      <w:sz w:val="32"/>
                      <w:szCs w:val="32"/>
                    </w:rPr>
                    <w:t>Prof Claude Baesens</w:t>
                  </w:r>
                </w:p>
                <w:p w:rsidR="00670053" w:rsidRPr="00BD5FDB" w:rsidRDefault="00D754AE" w:rsidP="00A92E09">
                  <w:pPr>
                    <w:rPr>
                      <w:sz w:val="32"/>
                      <w:szCs w:val="32"/>
                    </w:rPr>
                  </w:pPr>
                  <w:r w:rsidRPr="00BD5FDB">
                    <w:rPr>
                      <w:rFonts w:hint="eastAsia"/>
                      <w:sz w:val="32"/>
                      <w:szCs w:val="32"/>
                    </w:rPr>
                    <w:t>（</w:t>
                  </w:r>
                  <w:r w:rsidR="00BD5FDB" w:rsidRPr="00BD5FDB">
                    <w:rPr>
                      <w:sz w:val="32"/>
                      <w:szCs w:val="32"/>
                    </w:rPr>
                    <w:t>Mathematics Institute, University of Warwic</w:t>
                  </w:r>
                  <w:r w:rsidR="00110A5A" w:rsidRPr="00BD5FDB">
                    <w:rPr>
                      <w:rFonts w:hint="eastAsia"/>
                      <w:sz w:val="32"/>
                      <w:szCs w:val="32"/>
                    </w:rPr>
                    <w:t>）</w:t>
                  </w:r>
                  <w:r w:rsidR="00CE1120" w:rsidRPr="00BD5FDB">
                    <w:rPr>
                      <w:rFonts w:hint="eastAsia"/>
                      <w:sz w:val="32"/>
                      <w:szCs w:val="32"/>
                    </w:rPr>
                    <w:t xml:space="preserve">         </w:t>
                  </w:r>
                </w:p>
                <w:p w:rsidR="009C4057" w:rsidRPr="00BD5FDB" w:rsidRDefault="008A63CB" w:rsidP="00362CAB">
                  <w:pPr>
                    <w:rPr>
                      <w:sz w:val="32"/>
                      <w:szCs w:val="32"/>
                    </w:rPr>
                  </w:pPr>
                  <w:r w:rsidRPr="00BD5FDB">
                    <w:rPr>
                      <w:rFonts w:hint="eastAsia"/>
                      <w:sz w:val="32"/>
                      <w:szCs w:val="32"/>
                    </w:rPr>
                    <w:t>时间：</w:t>
                  </w:r>
                  <w:r w:rsidR="009C4057" w:rsidRPr="00BD5FDB">
                    <w:rPr>
                      <w:rFonts w:hint="eastAsia"/>
                      <w:sz w:val="32"/>
                      <w:szCs w:val="32"/>
                    </w:rPr>
                    <w:t xml:space="preserve">2017-08-08 </w:t>
                  </w:r>
                  <w:r w:rsidR="009C4057" w:rsidRPr="00BD5FDB">
                    <w:rPr>
                      <w:rFonts w:hint="eastAsia"/>
                      <w:sz w:val="32"/>
                      <w:szCs w:val="32"/>
                    </w:rPr>
                    <w:t>星期二</w:t>
                  </w:r>
                  <w:r w:rsidR="00BD5FDB" w:rsidRPr="00BD5FDB">
                    <w:rPr>
                      <w:sz w:val="32"/>
                      <w:szCs w:val="32"/>
                    </w:rPr>
                    <w:t>9:30-10:30</w:t>
                  </w:r>
                </w:p>
                <w:p w:rsidR="00E954FA" w:rsidRDefault="00867821" w:rsidP="00362CAB">
                  <w:pPr>
                    <w:rPr>
                      <w:sz w:val="32"/>
                      <w:szCs w:val="32"/>
                    </w:rPr>
                  </w:pPr>
                  <w:r w:rsidRPr="00BD5FDB">
                    <w:rPr>
                      <w:rFonts w:hint="eastAsia"/>
                      <w:sz w:val="32"/>
                      <w:szCs w:val="32"/>
                    </w:rPr>
                    <w:t>地点：</w:t>
                  </w:r>
                  <w:r w:rsidR="00E954FA" w:rsidRPr="00BD5FDB">
                    <w:rPr>
                      <w:rFonts w:hint="eastAsia"/>
                      <w:sz w:val="32"/>
                      <w:szCs w:val="32"/>
                    </w:rPr>
                    <w:t>光华东主楼</w:t>
                  </w:r>
                  <w:r w:rsidR="007027D0">
                    <w:rPr>
                      <w:rFonts w:hint="eastAsia"/>
                      <w:sz w:val="32"/>
                      <w:szCs w:val="32"/>
                    </w:rPr>
                    <w:t>2001</w:t>
                  </w:r>
                  <w:bookmarkStart w:id="0" w:name="_GoBack"/>
                  <w:bookmarkEnd w:id="0"/>
                </w:p>
                <w:p w:rsidR="00BD5FDB" w:rsidRPr="00BD5FDB" w:rsidRDefault="00BD5FDB" w:rsidP="00BD5FDB">
                  <w:pPr>
                    <w:rPr>
                      <w:szCs w:val="21"/>
                    </w:rPr>
                  </w:pPr>
                  <w:r>
                    <w:rPr>
                      <w:sz w:val="32"/>
                      <w:szCs w:val="32"/>
                    </w:rPr>
                    <w:t>摘要：</w:t>
                  </w:r>
                  <w:r w:rsidRPr="00BD5FDB">
                    <w:rPr>
                      <w:szCs w:val="21"/>
                    </w:rPr>
                    <w:t>We prove that the bifurcation diagram for a monotone two-parameter family of vector fields on a torus has to be at least as complicated as the conjectured simplest one proposed in [BGKM]. To achieve this we define ``simplest'' by minimis-ing sequentially the numbers of equilibria, Bogdanov-Takens points, closed curves of centre and of neutral saddle, intersections of curves of centre and neutral saddle, Reeb components, other invariant annuli, arcs of rotational homoclinic bifurcation of hori-zontal homotopy type, necklace points, contractible periodic orbits, points of neutral horizontal homoclinic bifurcation and half-plane fan points. We obtain two types of simplest case, including that initially proposed. [BM1] We analyse the bifurcation diagram of the explicit monotone family $\dot{x} = \Omega_x - \cos{2\pi y} - \eps \cos{2\pi x$, $\dot{y} = \Omega_y - \sin{2\pi y} - \eps \sin{2\pi x$ and prove it satisfies all the assumptions on simplest bifurcation diagram except the one of at most one contractible periodic orbit.  Indeed we find that it has four points of degenerate Hopf bifurcation [BM2]</w:t>
                  </w:r>
                </w:p>
                <w:p w:rsidR="00BD5FDB" w:rsidRPr="00BD5FDB" w:rsidRDefault="00BD5FDB" w:rsidP="00BD5FDB">
                  <w:pPr>
                    <w:rPr>
                      <w:szCs w:val="21"/>
                    </w:rPr>
                  </w:pPr>
                  <w:r w:rsidRPr="00BD5FDB">
                    <w:rPr>
                      <w:szCs w:val="21"/>
                    </w:rPr>
                    <w:t xml:space="preserve"> References:</w:t>
                  </w:r>
                </w:p>
                <w:p w:rsidR="00BD5FDB" w:rsidRPr="00BD5FDB" w:rsidRDefault="00BD5FDB" w:rsidP="00BD5FDB">
                  <w:pPr>
                    <w:rPr>
                      <w:szCs w:val="21"/>
                    </w:rPr>
                  </w:pPr>
                  <w:r w:rsidRPr="00BD5FDB">
                    <w:rPr>
                      <w:szCs w:val="21"/>
                    </w:rPr>
                    <w:t xml:space="preserve"> [BGKM] C Baesens, J Guckenheimer, S Kim, RS MacKay,Three coupled oscillators: mode-locking, global bifurcations and toroidal chaos, Physica D 49 (1991) 387-475.</w:t>
                  </w:r>
                </w:p>
                <w:p w:rsidR="00BD5FDB" w:rsidRPr="00BD5FDB" w:rsidRDefault="00BD5FDB" w:rsidP="00BD5FDB">
                  <w:pPr>
                    <w:rPr>
                      <w:szCs w:val="21"/>
                    </w:rPr>
                  </w:pPr>
                  <w:r w:rsidRPr="00BD5FDB">
                    <w:rPr>
                      <w:szCs w:val="21"/>
                    </w:rPr>
                    <w:t xml:space="preserve"> [BM1] C Baesens and RS MacKay, Simplest bifurcation diagrams for monotone families of vector fields on a torus </w:t>
                  </w:r>
                </w:p>
                <w:p w:rsidR="00BD5FDB" w:rsidRPr="00BD5FDB" w:rsidRDefault="00BD5FDB" w:rsidP="00BD5FDB">
                  <w:pPr>
                    <w:rPr>
                      <w:szCs w:val="21"/>
                    </w:rPr>
                  </w:pPr>
                  <w:r w:rsidRPr="00BD5FDB">
                    <w:rPr>
                      <w:szCs w:val="21"/>
                    </w:rPr>
                    <w:t xml:space="preserve"> [BM2] C Baesens and RS MacKay, An almost simplest monotone family of vector fields on a torus</w:t>
                  </w:r>
                </w:p>
                <w:p w:rsidR="00AB2661" w:rsidRPr="00BD5FDB" w:rsidRDefault="00AB2661" w:rsidP="0059120B">
                  <w:pPr>
                    <w:rPr>
                      <w:sz w:val="18"/>
                      <w:szCs w:val="18"/>
                    </w:rPr>
                  </w:pPr>
                </w:p>
              </w:txbxContent>
            </v:textbox>
          </v:shape>
        </w:pict>
      </w:r>
      <w:r w:rsidR="005B1EBE">
        <w:rPr>
          <w:noProof/>
        </w:rPr>
        <w:drawing>
          <wp:anchor distT="0" distB="0" distL="114300" distR="114300" simplePos="0" relativeHeight="251658240" behindDoc="0" locked="0" layoutInCell="1" allowOverlap="1">
            <wp:simplePos x="0" y="0"/>
            <wp:positionH relativeFrom="column">
              <wp:posOffset>-1143000</wp:posOffset>
            </wp:positionH>
            <wp:positionV relativeFrom="paragraph">
              <wp:posOffset>-861695</wp:posOffset>
            </wp:positionV>
            <wp:extent cx="7581900" cy="10639425"/>
            <wp:effectExtent l="0" t="0" r="0" b="952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海报最终版.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81900" cy="10639425"/>
                    </a:xfrm>
                    <a:prstGeom prst="rect">
                      <a:avLst/>
                    </a:prstGeom>
                  </pic:spPr>
                </pic:pic>
              </a:graphicData>
            </a:graphic>
          </wp:anchor>
        </w:drawing>
      </w:r>
    </w:p>
    <w:sectPr w:rsidR="005D1E83" w:rsidSect="00A72A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1052" w:rsidRDefault="00B21052" w:rsidP="00521B3F">
      <w:r>
        <w:separator/>
      </w:r>
    </w:p>
  </w:endnote>
  <w:endnote w:type="continuationSeparator" w:id="0">
    <w:p w:rsidR="00B21052" w:rsidRDefault="00B21052" w:rsidP="00521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1052" w:rsidRDefault="00B21052" w:rsidP="00521B3F">
      <w:r>
        <w:separator/>
      </w:r>
    </w:p>
  </w:footnote>
  <w:footnote w:type="continuationSeparator" w:id="0">
    <w:p w:rsidR="00B21052" w:rsidRDefault="00B21052" w:rsidP="00521B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9365D"/>
    <w:rsid w:val="00002CFA"/>
    <w:rsid w:val="00026202"/>
    <w:rsid w:val="00041E16"/>
    <w:rsid w:val="000C227E"/>
    <w:rsid w:val="000D58B7"/>
    <w:rsid w:val="000F6518"/>
    <w:rsid w:val="00110A5A"/>
    <w:rsid w:val="001175C7"/>
    <w:rsid w:val="00147213"/>
    <w:rsid w:val="00147609"/>
    <w:rsid w:val="00151FF8"/>
    <w:rsid w:val="00165692"/>
    <w:rsid w:val="00184412"/>
    <w:rsid w:val="001B2544"/>
    <w:rsid w:val="001D1C02"/>
    <w:rsid w:val="001F61F2"/>
    <w:rsid w:val="00224582"/>
    <w:rsid w:val="002324A3"/>
    <w:rsid w:val="00237F10"/>
    <w:rsid w:val="002427E7"/>
    <w:rsid w:val="002A34F1"/>
    <w:rsid w:val="002D3ED6"/>
    <w:rsid w:val="002D43E2"/>
    <w:rsid w:val="002F0D12"/>
    <w:rsid w:val="00321E12"/>
    <w:rsid w:val="0035733F"/>
    <w:rsid w:val="00362CAB"/>
    <w:rsid w:val="003658A6"/>
    <w:rsid w:val="00391E70"/>
    <w:rsid w:val="0039365D"/>
    <w:rsid w:val="003956EA"/>
    <w:rsid w:val="003E3AF4"/>
    <w:rsid w:val="003F6087"/>
    <w:rsid w:val="00404816"/>
    <w:rsid w:val="004252EA"/>
    <w:rsid w:val="004410D7"/>
    <w:rsid w:val="00493496"/>
    <w:rsid w:val="004A10B8"/>
    <w:rsid w:val="004B38E5"/>
    <w:rsid w:val="004B6193"/>
    <w:rsid w:val="00500912"/>
    <w:rsid w:val="00521B3F"/>
    <w:rsid w:val="00540052"/>
    <w:rsid w:val="00573995"/>
    <w:rsid w:val="0059120B"/>
    <w:rsid w:val="005B0645"/>
    <w:rsid w:val="005B1EBE"/>
    <w:rsid w:val="005C57C0"/>
    <w:rsid w:val="005D1E83"/>
    <w:rsid w:val="005D55DB"/>
    <w:rsid w:val="005F1EF4"/>
    <w:rsid w:val="005F74C2"/>
    <w:rsid w:val="0062055B"/>
    <w:rsid w:val="0066615F"/>
    <w:rsid w:val="00670053"/>
    <w:rsid w:val="00694B2E"/>
    <w:rsid w:val="007027D0"/>
    <w:rsid w:val="007043FC"/>
    <w:rsid w:val="00714C29"/>
    <w:rsid w:val="00734C60"/>
    <w:rsid w:val="0074680C"/>
    <w:rsid w:val="00777862"/>
    <w:rsid w:val="00826F9E"/>
    <w:rsid w:val="00842CB9"/>
    <w:rsid w:val="00856400"/>
    <w:rsid w:val="00867821"/>
    <w:rsid w:val="008A63CB"/>
    <w:rsid w:val="008A79D3"/>
    <w:rsid w:val="008D4FC8"/>
    <w:rsid w:val="0090052B"/>
    <w:rsid w:val="00900C2B"/>
    <w:rsid w:val="009136F7"/>
    <w:rsid w:val="00917E0F"/>
    <w:rsid w:val="009210E5"/>
    <w:rsid w:val="009C4057"/>
    <w:rsid w:val="009D254E"/>
    <w:rsid w:val="009F2672"/>
    <w:rsid w:val="00A31260"/>
    <w:rsid w:val="00A60259"/>
    <w:rsid w:val="00A72AB1"/>
    <w:rsid w:val="00A73AEC"/>
    <w:rsid w:val="00A92E09"/>
    <w:rsid w:val="00AB1B6C"/>
    <w:rsid w:val="00AB2661"/>
    <w:rsid w:val="00AB7975"/>
    <w:rsid w:val="00AC6362"/>
    <w:rsid w:val="00AF1343"/>
    <w:rsid w:val="00AF797F"/>
    <w:rsid w:val="00B21052"/>
    <w:rsid w:val="00B506CE"/>
    <w:rsid w:val="00B64791"/>
    <w:rsid w:val="00BA7C28"/>
    <w:rsid w:val="00BB79E2"/>
    <w:rsid w:val="00BD5FDB"/>
    <w:rsid w:val="00BD7060"/>
    <w:rsid w:val="00C0027D"/>
    <w:rsid w:val="00C0767C"/>
    <w:rsid w:val="00C21E25"/>
    <w:rsid w:val="00C51AAF"/>
    <w:rsid w:val="00C5324F"/>
    <w:rsid w:val="00CD1D4F"/>
    <w:rsid w:val="00CD5D9C"/>
    <w:rsid w:val="00CE1120"/>
    <w:rsid w:val="00D17723"/>
    <w:rsid w:val="00D17CBE"/>
    <w:rsid w:val="00D35F90"/>
    <w:rsid w:val="00D754AE"/>
    <w:rsid w:val="00DC7641"/>
    <w:rsid w:val="00E05083"/>
    <w:rsid w:val="00E370E2"/>
    <w:rsid w:val="00E900B2"/>
    <w:rsid w:val="00E949C3"/>
    <w:rsid w:val="00E954FA"/>
    <w:rsid w:val="00F33FBE"/>
    <w:rsid w:val="00F350CA"/>
    <w:rsid w:val="00F658BA"/>
    <w:rsid w:val="00F82AD7"/>
    <w:rsid w:val="00F857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850E9D3-D0D5-477A-8BFC-8AFF2341D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2AB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900B2"/>
    <w:rPr>
      <w:sz w:val="18"/>
      <w:szCs w:val="18"/>
    </w:rPr>
  </w:style>
  <w:style w:type="character" w:customStyle="1" w:styleId="Char">
    <w:name w:val="批注框文本 Char"/>
    <w:basedOn w:val="a0"/>
    <w:link w:val="a3"/>
    <w:uiPriority w:val="99"/>
    <w:semiHidden/>
    <w:rsid w:val="00E900B2"/>
    <w:rPr>
      <w:sz w:val="18"/>
      <w:szCs w:val="18"/>
    </w:rPr>
  </w:style>
  <w:style w:type="paragraph" w:styleId="HTML">
    <w:name w:val="HTML Preformatted"/>
    <w:basedOn w:val="a"/>
    <w:link w:val="HTMLChar"/>
    <w:uiPriority w:val="99"/>
    <w:semiHidden/>
    <w:unhideWhenUsed/>
    <w:rsid w:val="00AB7975"/>
    <w:rPr>
      <w:rFonts w:ascii="Courier New" w:hAnsi="Courier New" w:cs="Courier New"/>
      <w:sz w:val="20"/>
      <w:szCs w:val="20"/>
    </w:rPr>
  </w:style>
  <w:style w:type="character" w:customStyle="1" w:styleId="HTMLChar">
    <w:name w:val="HTML 预设格式 Char"/>
    <w:basedOn w:val="a0"/>
    <w:link w:val="HTML"/>
    <w:uiPriority w:val="99"/>
    <w:semiHidden/>
    <w:rsid w:val="00AB7975"/>
    <w:rPr>
      <w:rFonts w:ascii="Courier New" w:hAnsi="Courier New" w:cs="Courier New"/>
      <w:sz w:val="20"/>
      <w:szCs w:val="20"/>
    </w:rPr>
  </w:style>
  <w:style w:type="paragraph" w:styleId="a4">
    <w:name w:val="header"/>
    <w:basedOn w:val="a"/>
    <w:link w:val="Char0"/>
    <w:uiPriority w:val="99"/>
    <w:unhideWhenUsed/>
    <w:rsid w:val="00521B3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21B3F"/>
    <w:rPr>
      <w:sz w:val="18"/>
      <w:szCs w:val="18"/>
    </w:rPr>
  </w:style>
  <w:style w:type="paragraph" w:styleId="a5">
    <w:name w:val="footer"/>
    <w:basedOn w:val="a"/>
    <w:link w:val="Char1"/>
    <w:uiPriority w:val="99"/>
    <w:unhideWhenUsed/>
    <w:rsid w:val="00521B3F"/>
    <w:pPr>
      <w:tabs>
        <w:tab w:val="center" w:pos="4153"/>
        <w:tab w:val="right" w:pos="8306"/>
      </w:tabs>
      <w:snapToGrid w:val="0"/>
      <w:jc w:val="left"/>
    </w:pPr>
    <w:rPr>
      <w:sz w:val="18"/>
      <w:szCs w:val="18"/>
    </w:rPr>
  </w:style>
  <w:style w:type="character" w:customStyle="1" w:styleId="Char1">
    <w:name w:val="页脚 Char"/>
    <w:basedOn w:val="a0"/>
    <w:link w:val="a5"/>
    <w:uiPriority w:val="99"/>
    <w:rsid w:val="00521B3F"/>
    <w:rPr>
      <w:sz w:val="18"/>
      <w:szCs w:val="18"/>
    </w:rPr>
  </w:style>
  <w:style w:type="paragraph" w:styleId="a6">
    <w:name w:val="Normal (Web)"/>
    <w:basedOn w:val="a"/>
    <w:uiPriority w:val="99"/>
    <w:unhideWhenUsed/>
    <w:rsid w:val="0022458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608481">
      <w:bodyDiv w:val="1"/>
      <w:marLeft w:val="0"/>
      <w:marRight w:val="0"/>
      <w:marTop w:val="0"/>
      <w:marBottom w:val="0"/>
      <w:divBdr>
        <w:top w:val="none" w:sz="0" w:space="0" w:color="auto"/>
        <w:left w:val="none" w:sz="0" w:space="0" w:color="auto"/>
        <w:bottom w:val="none" w:sz="0" w:space="0" w:color="auto"/>
        <w:right w:val="none" w:sz="0" w:space="0" w:color="auto"/>
      </w:divBdr>
    </w:div>
    <w:div w:id="680353352">
      <w:bodyDiv w:val="1"/>
      <w:marLeft w:val="0"/>
      <w:marRight w:val="0"/>
      <w:marTop w:val="0"/>
      <w:marBottom w:val="0"/>
      <w:divBdr>
        <w:top w:val="none" w:sz="0" w:space="0" w:color="auto"/>
        <w:left w:val="none" w:sz="0" w:space="0" w:color="auto"/>
        <w:bottom w:val="none" w:sz="0" w:space="0" w:color="auto"/>
        <w:right w:val="none" w:sz="0" w:space="0" w:color="auto"/>
      </w:divBdr>
    </w:div>
    <w:div w:id="776565833">
      <w:bodyDiv w:val="1"/>
      <w:marLeft w:val="0"/>
      <w:marRight w:val="0"/>
      <w:marTop w:val="0"/>
      <w:marBottom w:val="0"/>
      <w:divBdr>
        <w:top w:val="none" w:sz="0" w:space="0" w:color="auto"/>
        <w:left w:val="none" w:sz="0" w:space="0" w:color="auto"/>
        <w:bottom w:val="none" w:sz="0" w:space="0" w:color="auto"/>
        <w:right w:val="none" w:sz="0" w:space="0" w:color="auto"/>
      </w:divBdr>
    </w:div>
    <w:div w:id="882519284">
      <w:bodyDiv w:val="1"/>
      <w:marLeft w:val="0"/>
      <w:marRight w:val="0"/>
      <w:marTop w:val="0"/>
      <w:marBottom w:val="0"/>
      <w:divBdr>
        <w:top w:val="none" w:sz="0" w:space="0" w:color="auto"/>
        <w:left w:val="none" w:sz="0" w:space="0" w:color="auto"/>
        <w:bottom w:val="none" w:sz="0" w:space="0" w:color="auto"/>
        <w:right w:val="none" w:sz="0" w:space="0" w:color="auto"/>
      </w:divBdr>
    </w:div>
    <w:div w:id="1611931635">
      <w:bodyDiv w:val="1"/>
      <w:marLeft w:val="0"/>
      <w:marRight w:val="0"/>
      <w:marTop w:val="0"/>
      <w:marBottom w:val="0"/>
      <w:divBdr>
        <w:top w:val="none" w:sz="0" w:space="0" w:color="auto"/>
        <w:left w:val="none" w:sz="0" w:space="0" w:color="auto"/>
        <w:bottom w:val="none" w:sz="0" w:space="0" w:color="auto"/>
        <w:right w:val="none" w:sz="0" w:space="0" w:color="auto"/>
      </w:divBdr>
    </w:div>
    <w:div w:id="1876456044">
      <w:bodyDiv w:val="1"/>
      <w:marLeft w:val="0"/>
      <w:marRight w:val="0"/>
      <w:marTop w:val="0"/>
      <w:marBottom w:val="0"/>
      <w:divBdr>
        <w:top w:val="none" w:sz="0" w:space="0" w:color="auto"/>
        <w:left w:val="none" w:sz="0" w:space="0" w:color="auto"/>
        <w:bottom w:val="none" w:sz="0" w:space="0" w:color="auto"/>
        <w:right w:val="none" w:sz="0" w:space="0" w:color="auto"/>
      </w:divBdr>
    </w:div>
    <w:div w:id="1970937009">
      <w:bodyDiv w:val="1"/>
      <w:marLeft w:val="0"/>
      <w:marRight w:val="0"/>
      <w:marTop w:val="0"/>
      <w:marBottom w:val="0"/>
      <w:divBdr>
        <w:top w:val="none" w:sz="0" w:space="0" w:color="auto"/>
        <w:left w:val="none" w:sz="0" w:space="0" w:color="auto"/>
        <w:bottom w:val="none" w:sz="0" w:space="0" w:color="auto"/>
        <w:right w:val="none" w:sz="0" w:space="0" w:color="auto"/>
      </w:divBdr>
    </w:div>
    <w:div w:id="2066023427">
      <w:bodyDiv w:val="1"/>
      <w:marLeft w:val="0"/>
      <w:marRight w:val="0"/>
      <w:marTop w:val="0"/>
      <w:marBottom w:val="0"/>
      <w:divBdr>
        <w:top w:val="none" w:sz="0" w:space="0" w:color="auto"/>
        <w:left w:val="none" w:sz="0" w:space="0" w:color="auto"/>
        <w:bottom w:val="none" w:sz="0" w:space="0" w:color="auto"/>
        <w:right w:val="none" w:sz="0" w:space="0" w:color="auto"/>
      </w:divBdr>
    </w:div>
    <w:div w:id="2126194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843</TotalTime>
  <Pages>1</Pages>
  <Words>0</Words>
  <Characters>2</Characters>
  <Application>Microsoft Office Word</Application>
  <DocSecurity>0</DocSecurity>
  <Lines>1</Lines>
  <Paragraphs>1</Paragraphs>
  <ScaleCrop>false</ScaleCrop>
  <Company/>
  <LinksUpToDate>false</LinksUpToDate>
  <CharactersWithSpaces>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FDFZ</dc:creator>
  <cp:keywords/>
  <dc:description/>
  <cp:lastModifiedBy>admin</cp:lastModifiedBy>
  <cp:revision>63</cp:revision>
  <cp:lastPrinted>2017-07-25T06:50:00Z</cp:lastPrinted>
  <dcterms:created xsi:type="dcterms:W3CDTF">2015-07-13T13:46:00Z</dcterms:created>
  <dcterms:modified xsi:type="dcterms:W3CDTF">2017-07-31T00:37:00Z</dcterms:modified>
</cp:coreProperties>
</file>